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A3" w:rsidRDefault="004D19A3" w:rsidP="003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4D19A3" w:rsidRPr="004D19A3" w:rsidRDefault="004D19A3" w:rsidP="004D19A3">
      <w:pPr>
        <w:ind w:left="-567" w:firstLine="1418"/>
        <w:rPr>
          <w:rFonts w:ascii="Times New Roman" w:hAnsi="Times New Roman" w:cs="Times New Roman"/>
          <w:sz w:val="28"/>
          <w:szCs w:val="28"/>
        </w:rPr>
      </w:pPr>
      <w:r w:rsidRPr="004D19A3">
        <w:rPr>
          <w:rFonts w:ascii="Times New Roman" w:hAnsi="Times New Roman" w:cs="Times New Roman"/>
          <w:sz w:val="28"/>
          <w:szCs w:val="28"/>
        </w:rPr>
        <w:t>Введение</w:t>
      </w:r>
    </w:p>
    <w:p w:rsidR="004D19A3" w:rsidRPr="004D19A3" w:rsidRDefault="004D19A3" w:rsidP="004D19A3">
      <w:pPr>
        <w:ind w:left="-567" w:firstLine="1418"/>
        <w:rPr>
          <w:rFonts w:ascii="Times New Roman" w:hAnsi="Times New Roman" w:cs="Times New Roman"/>
          <w:sz w:val="28"/>
          <w:szCs w:val="28"/>
        </w:rPr>
      </w:pPr>
      <w:r w:rsidRPr="004D19A3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4D19A3" w:rsidRPr="004D19A3" w:rsidRDefault="004D19A3" w:rsidP="004D19A3">
      <w:pPr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D19A3">
        <w:rPr>
          <w:rFonts w:ascii="Times New Roman" w:eastAsia="Calibri" w:hAnsi="Times New Roman" w:cs="Times New Roman"/>
          <w:sz w:val="28"/>
          <w:szCs w:val="28"/>
        </w:rPr>
        <w:t xml:space="preserve">Ведомость образуемых земельных участков для постановки на кадастровый учёт  </w:t>
      </w:r>
    </w:p>
    <w:p w:rsidR="004D19A3" w:rsidRPr="004D19A3" w:rsidRDefault="004D19A3" w:rsidP="004D19A3">
      <w:pPr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4D19A3">
        <w:rPr>
          <w:rFonts w:ascii="Times New Roman" w:eastAsia="Calibri" w:hAnsi="Times New Roman" w:cs="Times New Roman"/>
          <w:sz w:val="28"/>
          <w:szCs w:val="28"/>
        </w:rPr>
        <w:t>Каталог координат проектируемого земельного участка</w:t>
      </w:r>
    </w:p>
    <w:p w:rsidR="004D19A3" w:rsidRPr="004D19A3" w:rsidRDefault="004D19A3" w:rsidP="004D19A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19A3">
        <w:rPr>
          <w:rFonts w:ascii="Times New Roman" w:eastAsia="Calibri" w:hAnsi="Times New Roman" w:cs="Times New Roman"/>
          <w:sz w:val="28"/>
          <w:szCs w:val="28"/>
        </w:rPr>
        <w:t>Ведомость формируемого земельного участка</w:t>
      </w:r>
    </w:p>
    <w:p w:rsidR="004D19A3" w:rsidRDefault="004D19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0184" w:rsidRPr="00B418B3" w:rsidRDefault="004D19A3" w:rsidP="003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DC37A0" w:rsidRPr="00D20619" w:rsidRDefault="007E0184" w:rsidP="00D20619">
      <w:pPr>
        <w:rPr>
          <w:sz w:val="28"/>
          <w:szCs w:val="28"/>
        </w:rPr>
      </w:pPr>
      <w:r w:rsidRPr="000A6EA8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 xml:space="preserve">Настоящий проект планировки и межевания территории разработан на основании </w:t>
      </w:r>
      <w:r w:rsidR="00AE72BA">
        <w:rPr>
          <w:rFonts w:ascii="Times New Roman" w:hAnsi="Times New Roman" w:cs="Times New Roman"/>
          <w:bCs/>
          <w:iCs/>
          <w:sz w:val="28"/>
          <w:szCs w:val="28"/>
        </w:rPr>
        <w:t>договора  подряда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20619" w:rsidRPr="00D20619">
        <w:rPr>
          <w:rFonts w:ascii="Times New Roman" w:hAnsi="Times New Roman" w:cs="Times New Roman"/>
          <w:sz w:val="28"/>
          <w:szCs w:val="28"/>
        </w:rPr>
        <w:t>№</w:t>
      </w:r>
      <w:r w:rsidR="00AE72BA">
        <w:rPr>
          <w:rFonts w:ascii="Times New Roman" w:hAnsi="Times New Roman" w:cs="Times New Roman"/>
          <w:sz w:val="28"/>
          <w:szCs w:val="28"/>
        </w:rPr>
        <w:t>1</w:t>
      </w:r>
      <w:r w:rsidR="00BE54D8">
        <w:rPr>
          <w:rFonts w:ascii="Times New Roman" w:hAnsi="Times New Roman" w:cs="Times New Roman"/>
          <w:sz w:val="28"/>
          <w:szCs w:val="28"/>
        </w:rPr>
        <w:t>8</w:t>
      </w:r>
      <w:r w:rsidR="000E4543">
        <w:rPr>
          <w:rFonts w:ascii="Times New Roman" w:hAnsi="Times New Roman" w:cs="Times New Roman"/>
          <w:sz w:val="28"/>
          <w:szCs w:val="28"/>
        </w:rPr>
        <w:t xml:space="preserve"> 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 xml:space="preserve">от </w:t>
      </w:r>
      <w:r w:rsidR="000E4543">
        <w:rPr>
          <w:rFonts w:ascii="Times New Roman" w:hAnsi="Times New Roman" w:cs="Times New Roman"/>
          <w:bCs/>
          <w:iCs/>
          <w:sz w:val="28"/>
          <w:szCs w:val="28"/>
        </w:rPr>
        <w:t>29.0</w:t>
      </w:r>
      <w:r w:rsidR="00AE72BA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0E4543">
        <w:rPr>
          <w:rFonts w:ascii="Times New Roman" w:hAnsi="Times New Roman" w:cs="Times New Roman"/>
          <w:bCs/>
          <w:iCs/>
          <w:sz w:val="28"/>
          <w:szCs w:val="28"/>
        </w:rPr>
        <w:t>.201</w:t>
      </w:r>
      <w:r w:rsidR="00AE72BA">
        <w:rPr>
          <w:rFonts w:ascii="Times New Roman" w:hAnsi="Times New Roman" w:cs="Times New Roman"/>
          <w:bCs/>
          <w:iCs/>
          <w:sz w:val="28"/>
          <w:szCs w:val="28"/>
        </w:rPr>
        <w:t xml:space="preserve">7 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>г, заключенного Обществом с ограниченной ответственностью "</w:t>
      </w:r>
      <w:r w:rsidR="00554461">
        <w:rPr>
          <w:rFonts w:ascii="Times New Roman" w:hAnsi="Times New Roman" w:cs="Times New Roman"/>
          <w:bCs/>
          <w:iCs/>
          <w:sz w:val="28"/>
          <w:szCs w:val="28"/>
        </w:rPr>
        <w:t>Агентство Недвижимости «Чистый Д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 xml:space="preserve">ом» и </w:t>
      </w:r>
      <w:r w:rsidR="000E4543">
        <w:rPr>
          <w:rFonts w:ascii="Times New Roman" w:hAnsi="Times New Roman" w:cs="Times New Roman"/>
          <w:bCs/>
          <w:iCs/>
          <w:sz w:val="28"/>
          <w:szCs w:val="28"/>
        </w:rPr>
        <w:t xml:space="preserve">Отделом </w:t>
      </w:r>
      <w:r w:rsidR="00AE72BA">
        <w:rPr>
          <w:rFonts w:ascii="Times New Roman" w:hAnsi="Times New Roman" w:cs="Times New Roman"/>
          <w:bCs/>
          <w:iCs/>
          <w:sz w:val="28"/>
          <w:szCs w:val="28"/>
        </w:rPr>
        <w:t>коммунального хозяйства</w:t>
      </w:r>
      <w:r w:rsidR="000E4543">
        <w:rPr>
          <w:rFonts w:ascii="Times New Roman" w:hAnsi="Times New Roman" w:cs="Times New Roman"/>
          <w:bCs/>
          <w:iCs/>
          <w:sz w:val="28"/>
          <w:szCs w:val="28"/>
        </w:rPr>
        <w:t xml:space="preserve"> администрации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C29BC">
        <w:rPr>
          <w:rFonts w:ascii="Times New Roman" w:hAnsi="Times New Roman" w:cs="Times New Roman"/>
          <w:bCs/>
          <w:iCs/>
          <w:sz w:val="28"/>
          <w:szCs w:val="28"/>
        </w:rPr>
        <w:t xml:space="preserve">Мценского </w:t>
      </w:r>
      <w:r w:rsidRPr="00D20619">
        <w:rPr>
          <w:rFonts w:ascii="Times New Roman" w:hAnsi="Times New Roman" w:cs="Times New Roman"/>
          <w:bCs/>
          <w:iCs/>
          <w:sz w:val="28"/>
          <w:szCs w:val="28"/>
        </w:rPr>
        <w:t>района.</w:t>
      </w:r>
    </w:p>
    <w:p w:rsidR="005C29BC" w:rsidRDefault="005C29BC" w:rsidP="005C29BC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Подготовка </w:t>
      </w:r>
      <w:r w:rsidRPr="00FB07FC">
        <w:rPr>
          <w:rFonts w:ascii="Times New Roman" w:hAnsi="Times New Roman" w:cs="Times New Roman"/>
          <w:bCs/>
          <w:sz w:val="28"/>
          <w:szCs w:val="28"/>
        </w:rPr>
        <w:t xml:space="preserve">проекта планировки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межевания </w:t>
      </w:r>
      <w:r w:rsidRPr="00FB07FC">
        <w:rPr>
          <w:rFonts w:ascii="Times New Roman" w:hAnsi="Times New Roman" w:cs="Times New Roman"/>
          <w:bCs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 в соответствии</w:t>
      </w:r>
      <w:r w:rsidR="004E5F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5FDC">
        <w:rPr>
          <w:rFonts w:ascii="Times New Roman" w:hAnsi="Times New Roman" w:cs="Times New Roman"/>
          <w:bCs/>
          <w:iCs/>
          <w:sz w:val="28"/>
          <w:szCs w:val="28"/>
        </w:rPr>
        <w:t>со ст. 41, 42 и 45 Градостроительного кодекса РФ и технического задания на разработку проекта планировки и межевания территории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требованиями действующего законодательства, а также  правовых актов субъекта Российской Федерации, по территории которого проходит </w:t>
      </w:r>
      <w:r w:rsidRPr="001F3D21">
        <w:rPr>
          <w:rFonts w:ascii="Times New Roman" w:hAnsi="Times New Roman" w:cs="Times New Roman"/>
          <w:bCs/>
          <w:sz w:val="28"/>
          <w:szCs w:val="28"/>
        </w:rPr>
        <w:t>газораспределительные сети</w:t>
      </w:r>
      <w:r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РФ от 29.12.2004№</w:t>
      </w:r>
      <w:r w:rsidRPr="006A4766">
        <w:rPr>
          <w:rFonts w:ascii="Times New Roman" w:hAnsi="Times New Roman" w:cs="Times New Roman"/>
          <w:bCs/>
          <w:sz w:val="28"/>
          <w:szCs w:val="28"/>
        </w:rPr>
        <w:t> 190-ФЗ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C29BC" w:rsidRDefault="00FC3B88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8" w:tgtFrame="_blank" w:history="1">
        <w:r w:rsidR="005C29BC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Земельный кодекс Российской Федерации от 25.10.2001 </w:t>
        </w:r>
        <w:r w:rsidR="005C29BC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№</w:t>
        </w:r>
        <w:r w:rsidR="005C29BC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136-ФЗ</w:t>
        </w:r>
      </w:hyperlink>
      <w:r w:rsidR="005C29BC">
        <w:rPr>
          <w:rFonts w:ascii="Times New Roman" w:hAnsi="Times New Roman" w:cs="Times New Roman"/>
          <w:bCs/>
          <w:sz w:val="28"/>
          <w:szCs w:val="28"/>
        </w:rPr>
        <w:t>;</w:t>
      </w:r>
    </w:p>
    <w:p w:rsidR="005C29BC" w:rsidRPr="00751EAB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Орловской области, утвержденный решением областного Совета народных депутатов от 17.03</w:t>
      </w:r>
      <w:r w:rsidRPr="00751EAB">
        <w:rPr>
          <w:rFonts w:ascii="Times New Roman" w:hAnsi="Times New Roman" w:cs="Times New Roman"/>
          <w:bCs/>
          <w:sz w:val="28"/>
          <w:szCs w:val="28"/>
        </w:rPr>
        <w:t>.2004 №389-ОЗ;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10.01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№7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охране окружающей среды»;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25.06.2002 №73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объектах культурного наследия (памятниках истории и культуры) народов Российской Федерации»;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27.12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№184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 техническом регулировании»;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06.10.2003 №131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«Об общих принципах организации местного самоуправления в Российской Федерации»;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24.07.2007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E9">
        <w:rPr>
          <w:rFonts w:ascii="Times New Roman" w:hAnsi="Times New Roman" w:cs="Times New Roman"/>
          <w:bCs/>
          <w:sz w:val="28"/>
          <w:szCs w:val="28"/>
        </w:rPr>
        <w:t>№221-ФЗ «О государ</w:t>
      </w:r>
      <w:r>
        <w:rPr>
          <w:rFonts w:ascii="Times New Roman" w:hAnsi="Times New Roman" w:cs="Times New Roman"/>
          <w:bCs/>
          <w:sz w:val="28"/>
          <w:szCs w:val="28"/>
        </w:rPr>
        <w:t>ственном кадастре недвижимости»;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F09E9">
        <w:rPr>
          <w:rFonts w:ascii="Times New Roman" w:hAnsi="Times New Roman" w:cs="Times New Roman"/>
          <w:bCs/>
          <w:sz w:val="28"/>
          <w:szCs w:val="28"/>
        </w:rPr>
        <w:t>.07.200</w:t>
      </w:r>
      <w:r>
        <w:rPr>
          <w:rFonts w:ascii="Times New Roman" w:hAnsi="Times New Roman" w:cs="Times New Roman"/>
          <w:bCs/>
          <w:sz w:val="28"/>
          <w:szCs w:val="28"/>
        </w:rPr>
        <w:t>8 №</w:t>
      </w:r>
      <w:r w:rsidRPr="006F09E9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23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Технический регламент о требованиях пожарной безопасности»;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 Правительства Орловской области от 01.08.2011 №250 «Об утверждении региональных нормативов градостроительного проектирования Орловской области»;</w:t>
      </w:r>
    </w:p>
    <w:p w:rsidR="005C29BC" w:rsidRPr="001E4259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Генеральный план </w:t>
      </w:r>
      <w:r w:rsidR="00BE5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Чахинского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области;</w:t>
      </w:r>
    </w:p>
    <w:p w:rsidR="005C29BC" w:rsidRPr="00940846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землепользования и застройки </w:t>
      </w:r>
      <w:r w:rsidR="00BE5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Чахинского</w:t>
      </w:r>
      <w:r w:rsidR="00554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сельского поселения Мценского района Орловской области;</w:t>
      </w:r>
    </w:p>
    <w:p w:rsidR="005C29BC" w:rsidRPr="00762701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территориального планирования Мценского района;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BD5">
        <w:rPr>
          <w:rFonts w:ascii="Times New Roman" w:hAnsi="Times New Roman" w:cs="Times New Roman"/>
          <w:bCs/>
          <w:sz w:val="28"/>
          <w:szCs w:val="28"/>
        </w:rPr>
        <w:lastRenderedPageBreak/>
        <w:t>СНиП 11-04-2003.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bookmarkStart w:id="0" w:name="_GoBack"/>
      <w:bookmarkEnd w:id="0"/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 452-73 «Нормы отвода земель для магистральных трубопроводов»</w:t>
      </w:r>
    </w:p>
    <w:p w:rsidR="005C29BC" w:rsidRPr="00940846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6FC">
        <w:rPr>
          <w:rFonts w:ascii="Times New Roman" w:eastAsia="Times New Roman" w:hAnsi="Times New Roman" w:cs="Times New Roman"/>
          <w:sz w:val="28"/>
          <w:szCs w:val="28"/>
        </w:rPr>
        <w:t>СП 42.13330.2011 «Градостроительство.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5C29BC" w:rsidRPr="00762701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42-102-2004 «Проектирование и строительство газопроводов»;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ППБ 01-03 «Правила пожарной безопасности в Российской Федерации».</w:t>
      </w:r>
    </w:p>
    <w:p w:rsidR="00EC524D" w:rsidRPr="000A6EA8" w:rsidRDefault="00EC524D" w:rsidP="005C29BC">
      <w:pPr>
        <w:pStyle w:val="a6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</w:rPr>
        <w:tab/>
      </w:r>
    </w:p>
    <w:p w:rsidR="00885192" w:rsidRDefault="00EC524D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 xml:space="preserve">В качестве исходных данных для подготовки проекта межевания территории объекта строительства </w:t>
      </w:r>
      <w:r w:rsidR="005C29BC" w:rsidRPr="005C29BC">
        <w:rPr>
          <w:rFonts w:ascii="Times New Roman" w:hAnsi="Times New Roman" w:cs="Times New Roman"/>
          <w:sz w:val="28"/>
          <w:szCs w:val="28"/>
        </w:rPr>
        <w:t xml:space="preserve">газораспределительные сети в </w:t>
      </w:r>
    </w:p>
    <w:p w:rsidR="00885192" w:rsidRDefault="001717F7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851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Подполовецкое</w:t>
      </w:r>
      <w:r w:rsidR="00885192">
        <w:rPr>
          <w:rFonts w:ascii="Times New Roman" w:hAnsi="Times New Roman" w:cs="Times New Roman"/>
          <w:sz w:val="28"/>
          <w:szCs w:val="28"/>
        </w:rPr>
        <w:t xml:space="preserve">, Чахинского с/п, Мценского района Орловской области </w:t>
      </w:r>
    </w:p>
    <w:p w:rsidR="00EC524D" w:rsidRPr="000A6EA8" w:rsidRDefault="00D40146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>были использованы:</w:t>
      </w:r>
    </w:p>
    <w:p w:rsidR="00D40146" w:rsidRPr="000A6EA8" w:rsidRDefault="00D40146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 xml:space="preserve">1. Сведения </w:t>
      </w:r>
      <w:r w:rsidR="00E110D8">
        <w:rPr>
          <w:rFonts w:ascii="Times New Roman" w:hAnsi="Times New Roman" w:cs="Times New Roman"/>
          <w:sz w:val="28"/>
          <w:szCs w:val="28"/>
        </w:rPr>
        <w:t>из Единого государственного реестра  недвижимости (ЕГРН)</w:t>
      </w:r>
    </w:p>
    <w:p w:rsidR="00EC524D" w:rsidRPr="000A6EA8" w:rsidRDefault="00707B89" w:rsidP="003C3423">
      <w:pPr>
        <w:pStyle w:val="ad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Подготовка проектов межевания территории</w:t>
      </w:r>
      <w:r w:rsidRPr="000A6EA8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применительно к застроенным и подлежащим застройке территориям, расположенных в границах планировочной структуры.</w:t>
      </w:r>
    </w:p>
    <w:p w:rsidR="00707B89" w:rsidRPr="000A6EA8" w:rsidRDefault="0016298E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Подготовка проектов межевания застроенных  территорий осуществляется в целях установления границ застроенных земельных участков и границ незастроенных земельных участков. Подготовка проектов межевания подлежащих застройке территории осуществляется в целях установления границ незастроенных земельных участков, планируемых для предоставления физическим и юридическим лицам для ст</w:t>
      </w:r>
      <w:r w:rsidR="00136A5D">
        <w:rPr>
          <w:rFonts w:ascii="Times New Roman" w:hAnsi="Times New Roman" w:cs="Times New Roman"/>
          <w:sz w:val="28"/>
          <w:szCs w:val="28"/>
        </w:rPr>
        <w:t>роительства</w:t>
      </w:r>
      <w:r w:rsidR="008042C1" w:rsidRPr="000A6EA8">
        <w:rPr>
          <w:rFonts w:ascii="Times New Roman" w:hAnsi="Times New Roman" w:cs="Times New Roman"/>
          <w:sz w:val="28"/>
          <w:szCs w:val="28"/>
        </w:rPr>
        <w:t>, а также границ земельных участков, предназначенных для размещения объектов капитального строительства федерального, регионального или местного назначения.</w:t>
      </w:r>
    </w:p>
    <w:p w:rsidR="00784D28" w:rsidRPr="000A6EA8" w:rsidRDefault="00784D28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Подготовка проекта межевания территории осуществлена в составе документации по проекту планировки территории.</w:t>
      </w:r>
    </w:p>
    <w:p w:rsidR="0010442B" w:rsidRPr="000A6EA8" w:rsidRDefault="0010442B" w:rsidP="003C34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Территория полосы отвода, необходимой для размещения, строительства и эксплуатации объекта межуется укрупнено с учетом планировочной</w:t>
      </w:r>
      <w:r w:rsidR="003C3423" w:rsidRPr="000A6EA8">
        <w:rPr>
          <w:rFonts w:ascii="Times New Roman" w:hAnsi="Times New Roman" w:cs="Times New Roman"/>
          <w:sz w:val="28"/>
          <w:szCs w:val="28"/>
        </w:rPr>
        <w:t xml:space="preserve"> </w:t>
      </w:r>
      <w:r w:rsidRPr="000A6EA8">
        <w:rPr>
          <w:rFonts w:ascii="Times New Roman" w:hAnsi="Times New Roman" w:cs="Times New Roman"/>
          <w:sz w:val="28"/>
          <w:szCs w:val="28"/>
        </w:rPr>
        <w:t xml:space="preserve">организации, что отражено в </w:t>
      </w:r>
      <w:r w:rsidR="003C3423" w:rsidRPr="000A6EA8">
        <w:rPr>
          <w:rFonts w:ascii="Times New Roman" w:hAnsi="Times New Roman" w:cs="Times New Roman"/>
          <w:sz w:val="28"/>
          <w:szCs w:val="28"/>
        </w:rPr>
        <w:t>п</w:t>
      </w:r>
      <w:r w:rsidRPr="000A6EA8">
        <w:rPr>
          <w:rFonts w:ascii="Times New Roman" w:hAnsi="Times New Roman" w:cs="Times New Roman"/>
          <w:sz w:val="28"/>
          <w:szCs w:val="28"/>
        </w:rPr>
        <w:t>роекте межевания территории.</w:t>
      </w:r>
    </w:p>
    <w:p w:rsidR="0010442B" w:rsidRPr="000A6EA8" w:rsidRDefault="003C3423" w:rsidP="003C34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</w:r>
      <w:r w:rsidR="0010442B" w:rsidRPr="000A6EA8">
        <w:rPr>
          <w:rFonts w:ascii="Times New Roman" w:hAnsi="Times New Roman" w:cs="Times New Roman"/>
          <w:sz w:val="28"/>
          <w:szCs w:val="28"/>
        </w:rPr>
        <w:t>В результате разработки</w:t>
      </w:r>
      <w:r w:rsidRPr="000A6EA8">
        <w:rPr>
          <w:rFonts w:ascii="Times New Roman" w:hAnsi="Times New Roman" w:cs="Times New Roman"/>
          <w:sz w:val="28"/>
          <w:szCs w:val="28"/>
        </w:rPr>
        <w:t xml:space="preserve"> 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проекта межевания </w:t>
      </w:r>
      <w:r w:rsidRPr="000A6EA8">
        <w:rPr>
          <w:rFonts w:ascii="Times New Roman" w:hAnsi="Times New Roman" w:cs="Times New Roman"/>
          <w:sz w:val="28"/>
          <w:szCs w:val="28"/>
        </w:rPr>
        <w:t>сформирован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0A6EA8">
        <w:rPr>
          <w:rFonts w:ascii="Times New Roman" w:hAnsi="Times New Roman" w:cs="Times New Roman"/>
          <w:sz w:val="28"/>
          <w:szCs w:val="28"/>
        </w:rPr>
        <w:t>ок</w:t>
      </w:r>
      <w:r w:rsidR="0010442B" w:rsidRPr="000A6EA8">
        <w:rPr>
          <w:rFonts w:ascii="Times New Roman" w:hAnsi="Times New Roman" w:cs="Times New Roman"/>
          <w:sz w:val="28"/>
          <w:szCs w:val="28"/>
        </w:rPr>
        <w:t>, предназначенн</w:t>
      </w:r>
      <w:r w:rsidRPr="000A6EA8">
        <w:rPr>
          <w:rFonts w:ascii="Times New Roman" w:hAnsi="Times New Roman" w:cs="Times New Roman"/>
          <w:sz w:val="28"/>
          <w:szCs w:val="28"/>
        </w:rPr>
        <w:t>ый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 для размещения объектов</w:t>
      </w:r>
    </w:p>
    <w:p w:rsidR="0010442B" w:rsidRPr="000A6EA8" w:rsidRDefault="0010442B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="005C29BC" w:rsidRPr="005C29BC">
        <w:rPr>
          <w:rFonts w:ascii="Times New Roman" w:hAnsi="Times New Roman" w:cs="Times New Roman"/>
          <w:sz w:val="28"/>
          <w:szCs w:val="28"/>
        </w:rPr>
        <w:t>газораспределительные сети в</w:t>
      </w:r>
      <w:r w:rsidR="00C50AF3">
        <w:rPr>
          <w:rFonts w:ascii="Times New Roman" w:hAnsi="Times New Roman" w:cs="Times New Roman"/>
          <w:sz w:val="28"/>
          <w:szCs w:val="28"/>
        </w:rPr>
        <w:t xml:space="preserve"> </w:t>
      </w:r>
      <w:r w:rsidR="001717F7">
        <w:rPr>
          <w:rFonts w:ascii="Times New Roman" w:hAnsi="Times New Roman" w:cs="Times New Roman"/>
          <w:sz w:val="28"/>
          <w:szCs w:val="28"/>
        </w:rPr>
        <w:t>д</w:t>
      </w:r>
      <w:r w:rsidR="00C50AF3">
        <w:rPr>
          <w:rFonts w:ascii="Times New Roman" w:hAnsi="Times New Roman" w:cs="Times New Roman"/>
          <w:sz w:val="28"/>
          <w:szCs w:val="28"/>
        </w:rPr>
        <w:t xml:space="preserve">. </w:t>
      </w:r>
      <w:r w:rsidR="001717F7">
        <w:rPr>
          <w:rFonts w:ascii="Times New Roman" w:hAnsi="Times New Roman" w:cs="Times New Roman"/>
          <w:sz w:val="28"/>
          <w:szCs w:val="28"/>
        </w:rPr>
        <w:t>Подполовецкое</w:t>
      </w:r>
      <w:r w:rsidR="00C50AF3">
        <w:rPr>
          <w:rFonts w:ascii="Times New Roman" w:hAnsi="Times New Roman" w:cs="Times New Roman"/>
          <w:sz w:val="28"/>
          <w:szCs w:val="28"/>
        </w:rPr>
        <w:t>, Чахинского с/п, Мценского района Орловской области</w:t>
      </w:r>
    </w:p>
    <w:p w:rsidR="00045D43" w:rsidRDefault="00F3774E" w:rsidP="00F3774E">
      <w:pPr>
        <w:spacing w:before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eastAsia="Calibri" w:hAnsi="Times New Roman" w:cs="Times New Roman"/>
          <w:sz w:val="28"/>
          <w:szCs w:val="28"/>
        </w:rPr>
        <w:t>Формируемый земельный участок и номера поворотных точек его границы отображены на карте «Проект межевания». Сведения о площади, назначении и границе земельного участка</w:t>
      </w:r>
      <w:r w:rsidRPr="000A6EA8">
        <w:rPr>
          <w:rFonts w:ascii="Times New Roman" w:hAnsi="Times New Roman" w:cs="Times New Roman"/>
          <w:sz w:val="28"/>
          <w:szCs w:val="28"/>
        </w:rPr>
        <w:t xml:space="preserve"> пр</w:t>
      </w:r>
      <w:r w:rsidR="005C29BC">
        <w:rPr>
          <w:rFonts w:ascii="Times New Roman" w:hAnsi="Times New Roman" w:cs="Times New Roman"/>
          <w:sz w:val="28"/>
          <w:szCs w:val="28"/>
        </w:rPr>
        <w:t>и</w:t>
      </w:r>
      <w:r w:rsidRPr="000A6EA8">
        <w:rPr>
          <w:rFonts w:ascii="Times New Roman" w:hAnsi="Times New Roman" w:cs="Times New Roman"/>
          <w:sz w:val="28"/>
          <w:szCs w:val="28"/>
        </w:rPr>
        <w:t xml:space="preserve">ведены в </w:t>
      </w:r>
      <w:r w:rsidRPr="000A6EA8">
        <w:rPr>
          <w:rFonts w:ascii="Times New Roman" w:eastAsia="Calibri" w:hAnsi="Times New Roman" w:cs="Times New Roman"/>
          <w:sz w:val="28"/>
          <w:szCs w:val="28"/>
        </w:rPr>
        <w:t xml:space="preserve">ведомости </w:t>
      </w:r>
      <w:r w:rsidRPr="000A6EA8">
        <w:rPr>
          <w:rFonts w:ascii="Times New Roman" w:eastAsia="Calibri" w:hAnsi="Times New Roman" w:cs="Times New Roman"/>
          <w:sz w:val="28"/>
          <w:szCs w:val="28"/>
        </w:rPr>
        <w:lastRenderedPageBreak/>
        <w:t>формируемого земельного участка</w:t>
      </w:r>
      <w:r w:rsidRPr="000A6EA8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0A6EA8">
        <w:rPr>
          <w:rFonts w:ascii="Times New Roman" w:eastAsia="Calibri" w:hAnsi="Times New Roman" w:cs="Times New Roman"/>
          <w:sz w:val="28"/>
          <w:szCs w:val="28"/>
        </w:rPr>
        <w:t xml:space="preserve">, а также координаты поворотных точек приведены </w:t>
      </w:r>
      <w:r w:rsidRPr="000A6EA8">
        <w:rPr>
          <w:rFonts w:ascii="Times New Roman" w:hAnsi="Times New Roman" w:cs="Times New Roman"/>
          <w:sz w:val="28"/>
          <w:szCs w:val="28"/>
        </w:rPr>
        <w:t>в каталоге координат</w:t>
      </w:r>
      <w:r w:rsidR="001717F7">
        <w:rPr>
          <w:rFonts w:ascii="Times New Roman" w:hAnsi="Times New Roman" w:cs="Times New Roman"/>
          <w:sz w:val="28"/>
          <w:szCs w:val="28"/>
        </w:rPr>
        <w:t xml:space="preserve"> </w:t>
      </w:r>
      <w:r w:rsidRPr="000A6EA8">
        <w:rPr>
          <w:rFonts w:ascii="Times New Roman" w:hAnsi="Times New Roman" w:cs="Times New Roman"/>
          <w:sz w:val="28"/>
          <w:szCs w:val="28"/>
        </w:rPr>
        <w:t>(таблица2).</w:t>
      </w:r>
    </w:p>
    <w:p w:rsidR="00045D43" w:rsidRDefault="00045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6B82" w:rsidRDefault="00045D43" w:rsidP="00D56B82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Техническое задание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 xml:space="preserve">на разработку проекта планировки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>межевания территории</w:t>
      </w:r>
      <w:r w:rsidRPr="00B311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A25">
        <w:rPr>
          <w:rFonts w:ascii="Times New Roman" w:hAnsi="Times New Roman" w:cs="Times New Roman"/>
          <w:b/>
          <w:bCs/>
          <w:iCs/>
          <w:sz w:val="28"/>
          <w:szCs w:val="28"/>
        </w:rPr>
        <w:t>для строительства л</w:t>
      </w:r>
      <w:r w:rsidRPr="00AB1A25">
        <w:rPr>
          <w:rFonts w:ascii="Times New Roman" w:hAnsi="Times New Roman" w:cs="Times New Roman"/>
          <w:b/>
          <w:sz w:val="28"/>
          <w:szCs w:val="28"/>
        </w:rPr>
        <w:t xml:space="preserve">инейного объекта  газораспределительные сети в </w:t>
      </w:r>
      <w:r w:rsidR="001717F7">
        <w:rPr>
          <w:rFonts w:ascii="Times New Roman" w:hAnsi="Times New Roman" w:cs="Times New Roman"/>
          <w:b/>
          <w:sz w:val="28"/>
          <w:szCs w:val="28"/>
        </w:rPr>
        <w:t>д</w:t>
      </w:r>
      <w:r w:rsidRPr="004F36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17F7">
        <w:rPr>
          <w:rFonts w:ascii="Times New Roman" w:hAnsi="Times New Roman" w:cs="Times New Roman"/>
          <w:b/>
          <w:sz w:val="28"/>
          <w:szCs w:val="28"/>
        </w:rPr>
        <w:t>Подполовецкое</w:t>
      </w:r>
      <w:r w:rsidRPr="004F3665">
        <w:rPr>
          <w:rFonts w:ascii="Times New Roman" w:hAnsi="Times New Roman" w:cs="Times New Roman"/>
          <w:b/>
          <w:sz w:val="28"/>
          <w:szCs w:val="28"/>
        </w:rPr>
        <w:t xml:space="preserve"> Чахинского</w:t>
      </w:r>
      <w:r w:rsidRPr="004F36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1A25">
        <w:rPr>
          <w:rFonts w:ascii="Times New Roman" w:hAnsi="Times New Roman" w:cs="Times New Roman"/>
          <w:b/>
          <w:sz w:val="28"/>
          <w:szCs w:val="28"/>
        </w:rPr>
        <w:t>с/п</w:t>
      </w:r>
      <w:r w:rsidRPr="00865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A25">
        <w:rPr>
          <w:rFonts w:ascii="Times New Roman" w:hAnsi="Times New Roman" w:cs="Times New Roman"/>
          <w:b/>
          <w:sz w:val="28"/>
          <w:szCs w:val="28"/>
        </w:rPr>
        <w:t>Мценского района Орловской области</w:t>
      </w:r>
      <w:r w:rsidR="00D56B8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56B82" w:rsidRDefault="00D56B82" w:rsidP="00D56B82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581732" cy="7842453"/>
            <wp:effectExtent l="19050" t="0" r="0" b="0"/>
            <wp:docPr id="18" name="Рисунок 17" descr="img-1706260910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016" cy="78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B54" w:rsidRPr="00D56B82" w:rsidRDefault="00B418B3" w:rsidP="00D56B8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9" name="Рисунок 8" descr="img-17062609100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0" name="Рисунок 9" descr="img-1706260910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1" name="Рисунок 10" descr="img-17062609100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2" name="Рисунок 11" descr="img-17062609100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3" name="Рисунок 12" descr="img-170626091001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99805"/>
            <wp:effectExtent l="19050" t="0" r="0" b="0"/>
            <wp:docPr id="14" name="Рисунок 13" descr="img-170626091001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0750" cy="5845944"/>
            <wp:effectExtent l="857250" t="0" r="849400" b="0"/>
            <wp:docPr id="15" name="Рисунок 14" descr="img-170626091001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0626091001-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195" cy="58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B54" w:rsidRPr="00D56B82" w:rsidSect="0019779B">
      <w:headerReference w:type="default" r:id="rId17"/>
      <w:pgSz w:w="11906" w:h="16838"/>
      <w:pgMar w:top="-709" w:right="566" w:bottom="1560" w:left="1701" w:header="99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FDC" w:rsidRDefault="00627FDC" w:rsidP="00DE3060">
      <w:pPr>
        <w:spacing w:after="0" w:line="240" w:lineRule="auto"/>
      </w:pPr>
      <w:r>
        <w:separator/>
      </w:r>
    </w:p>
  </w:endnote>
  <w:endnote w:type="continuationSeparator" w:id="1">
    <w:p w:rsidR="00627FDC" w:rsidRDefault="00627FDC" w:rsidP="00DE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FDC" w:rsidRDefault="00627FDC" w:rsidP="00DE3060">
      <w:pPr>
        <w:spacing w:after="0" w:line="240" w:lineRule="auto"/>
      </w:pPr>
      <w:r>
        <w:separator/>
      </w:r>
    </w:p>
  </w:footnote>
  <w:footnote w:type="continuationSeparator" w:id="1">
    <w:p w:rsidR="00627FDC" w:rsidRDefault="00627FDC" w:rsidP="00DE3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1C" w:rsidRDefault="00FC3B88" w:rsidP="00DE3060">
    <w:pPr>
      <w:spacing w:line="360" w:lineRule="auto"/>
      <w:rPr>
        <w:sz w:val="28"/>
      </w:rPr>
    </w:pPr>
    <w:r>
      <w:rPr>
        <w:noProof/>
        <w:sz w:val="28"/>
        <w:lang w:eastAsia="ru-RU"/>
      </w:rPr>
      <w:pict>
        <v:group id="Группа 1" o:spid="_x0000_s2049" style="position:absolute;margin-left:-27pt;margin-top:-36pt;width:522pt;height:801pt;z-index:251659264" coordorigin="1161,357" coordsize="10440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">
          <v:rect id="Rectangle 2" o:spid="_x0000_s2068" style="position:absolute;left:1161;top:357;width:10440;height:16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<v:line id="Line 3" o:spid="_x0000_s2067" style="position:absolute;visibility:visible" from="1732,15535" to="173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<v:line id="Line 4" o:spid="_x0000_s2066" style="position:absolute;visibility:visible" from="1166,15529" to="11589,1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<v:line id="Line 5" o:spid="_x0000_s2065" style="position:absolute;visibility:visible" from="2302,15535" to="230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<v:line id="Line 6" o:spid="_x0000_s2064" style="position:absolute;visibility:visible" from="3729,15535" to="3730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<v:line id="Line 7" o:spid="_x0000_s2063" style="position:absolute;visibility:visible" from="4584,15543" to="4585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<v:line id="Line 8" o:spid="_x0000_s2062" style="position:absolute;visibility:visible" from="5154,15535" to="515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<v:line id="Line 9" o:spid="_x0000_s2061" style="position:absolute;visibility:visible" from="11029,15535" to="11031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<v:line id="Line 10" o:spid="_x0000_s2060" style="position:absolute;visibility:visible" from="1166,15811" to="5144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<v:line id="Line 11" o:spid="_x0000_s2059" style="position:absolute;visibility:visible" from="1166,16093" to="5144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<v:line id="Line 12" o:spid="_x0000_s2058" style="position:absolute;visibility:visible" from="11037,15813" to="1159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<v:rect id="Rectangle 13" o:spid="_x0000_s2057" style="position:absolute;left:1189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<v:textbox style="mso-next-textbox:#Rectangle 13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Rectangle 14" o:spid="_x0000_s2056" style="position:absolute;left:1756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<v:textbox style="mso-next-textbox:#Rectangle 14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5" o:spid="_x0000_s2055" style="position:absolute;left:2344;top:16105;width:134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<v:textbox style="mso-next-textbox:#Rectangle 15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Rectangle 16" o:spid="_x0000_s2054" style="position:absolute;left:3762;top:16105;width:801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<v:textbox style="mso-next-textbox:#Rectangle 16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Rectangle 17" o:spid="_x0000_s2053" style="position:absolute;left:4608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<v:textbox style="mso-next-textbox:#Rectangle 17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8" o:spid="_x0000_s2052" style="position:absolute;left:11052;top:15558;width:52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<v:textbox style="mso-next-textbox:#Rectangle 18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9" o:spid="_x0000_s2051" style="position:absolute;left:11052;top:15924;width:52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<v:textbox style="mso-next-textbox:#Rectangle 19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24"/>
                    </w:rPr>
                  </w:pPr>
                </w:p>
              </w:txbxContent>
            </v:textbox>
          </v:rect>
          <v:rect id="Rectangle 20" o:spid="_x0000_s2050" style="position:absolute;left:5204;top:15753;width:5781;height: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<v:textbox style="mso-next-textbox:#Rectangle 20" inset="1pt,1pt,1pt,1pt">
              <w:txbxContent>
                <w:p w:rsidR="00892B5E" w:rsidRPr="00257DE8" w:rsidRDefault="00892B5E" w:rsidP="00892B5E">
                  <w:pPr>
                    <w:pStyle w:val="ab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lang w:val="ru-RU"/>
                    </w:rPr>
                    <w:t xml:space="preserve">ППТ и ПМТ  </w:t>
                  </w:r>
                  <w:r w:rsidR="00B418B3">
                    <w:rPr>
                      <w:rFonts w:ascii="Times New Roman" w:hAnsi="Times New Roman"/>
                      <w:i w:val="0"/>
                      <w:lang w:val="ru-RU"/>
                    </w:rPr>
                    <w:t>3</w:t>
                  </w:r>
                  <w:r w:rsidR="00190979">
                    <w:rPr>
                      <w:rFonts w:ascii="Times New Roman" w:hAnsi="Times New Roman"/>
                      <w:i w:val="0"/>
                      <w:lang w:val="ru-RU"/>
                    </w:rPr>
                    <w:t>/0</w:t>
                  </w:r>
                  <w:r w:rsidR="00B418B3">
                    <w:rPr>
                      <w:rFonts w:ascii="Times New Roman" w:hAnsi="Times New Roman"/>
                      <w:i w:val="0"/>
                      <w:lang w:val="ru-RU"/>
                    </w:rPr>
                    <w:t>1-17</w:t>
                  </w:r>
                </w:p>
                <w:p w:rsidR="0025011C" w:rsidRPr="00892B5E" w:rsidRDefault="0025011C" w:rsidP="00892B5E"/>
              </w:txbxContent>
            </v:textbox>
          </v:rect>
        </v:group>
      </w:pict>
    </w:r>
  </w:p>
  <w:p w:rsidR="0025011C" w:rsidRDefault="0025011C" w:rsidP="00DE3060"/>
  <w:p w:rsidR="0025011C" w:rsidRDefault="0025011C">
    <w:pPr>
      <w:pStyle w:val="a7"/>
    </w:pPr>
  </w:p>
  <w:p w:rsidR="00591686" w:rsidRDefault="0059168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C78EE"/>
    <w:multiLevelType w:val="hybridMultilevel"/>
    <w:tmpl w:val="3AECB896"/>
    <w:lvl w:ilvl="0" w:tplc="9104B9E4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33341"/>
    <w:rsid w:val="000003EC"/>
    <w:rsid w:val="000038F3"/>
    <w:rsid w:val="00004051"/>
    <w:rsid w:val="0000420E"/>
    <w:rsid w:val="00014B0D"/>
    <w:rsid w:val="0002035D"/>
    <w:rsid w:val="00021EF1"/>
    <w:rsid w:val="00032B7F"/>
    <w:rsid w:val="00033341"/>
    <w:rsid w:val="000341AA"/>
    <w:rsid w:val="00034311"/>
    <w:rsid w:val="00035E18"/>
    <w:rsid w:val="00045854"/>
    <w:rsid w:val="00045D43"/>
    <w:rsid w:val="000503C4"/>
    <w:rsid w:val="000511A2"/>
    <w:rsid w:val="000518E9"/>
    <w:rsid w:val="00065BD5"/>
    <w:rsid w:val="00070716"/>
    <w:rsid w:val="00086638"/>
    <w:rsid w:val="000A6D8C"/>
    <w:rsid w:val="000A6EA8"/>
    <w:rsid w:val="000B27B3"/>
    <w:rsid w:val="000B2BD7"/>
    <w:rsid w:val="000C3BEC"/>
    <w:rsid w:val="000C3E46"/>
    <w:rsid w:val="000C5D57"/>
    <w:rsid w:val="000D1D29"/>
    <w:rsid w:val="000D29C1"/>
    <w:rsid w:val="000D5237"/>
    <w:rsid w:val="000D55BD"/>
    <w:rsid w:val="000D66AF"/>
    <w:rsid w:val="000E4543"/>
    <w:rsid w:val="000E73C4"/>
    <w:rsid w:val="000F4ECA"/>
    <w:rsid w:val="000F4F5F"/>
    <w:rsid w:val="000F6FB4"/>
    <w:rsid w:val="000F7E17"/>
    <w:rsid w:val="0010442B"/>
    <w:rsid w:val="00132506"/>
    <w:rsid w:val="0013411C"/>
    <w:rsid w:val="00136A5D"/>
    <w:rsid w:val="0015388B"/>
    <w:rsid w:val="00153DB2"/>
    <w:rsid w:val="00155F26"/>
    <w:rsid w:val="0015624E"/>
    <w:rsid w:val="0016298E"/>
    <w:rsid w:val="00164D57"/>
    <w:rsid w:val="00165F0D"/>
    <w:rsid w:val="00167A0B"/>
    <w:rsid w:val="001717F7"/>
    <w:rsid w:val="0017339C"/>
    <w:rsid w:val="00175480"/>
    <w:rsid w:val="00175980"/>
    <w:rsid w:val="00177B1A"/>
    <w:rsid w:val="00181A73"/>
    <w:rsid w:val="00181BE8"/>
    <w:rsid w:val="00182F49"/>
    <w:rsid w:val="00190979"/>
    <w:rsid w:val="0019779B"/>
    <w:rsid w:val="001B3C09"/>
    <w:rsid w:val="001B63BC"/>
    <w:rsid w:val="001C0D24"/>
    <w:rsid w:val="001C30A5"/>
    <w:rsid w:val="001C389B"/>
    <w:rsid w:val="001E580D"/>
    <w:rsid w:val="001E6B16"/>
    <w:rsid w:val="001E73A9"/>
    <w:rsid w:val="001F39C8"/>
    <w:rsid w:val="001F6E46"/>
    <w:rsid w:val="00201219"/>
    <w:rsid w:val="0020471C"/>
    <w:rsid w:val="00212444"/>
    <w:rsid w:val="00215B54"/>
    <w:rsid w:val="002172E4"/>
    <w:rsid w:val="00237D7A"/>
    <w:rsid w:val="00241CA5"/>
    <w:rsid w:val="00246B7A"/>
    <w:rsid w:val="0025011C"/>
    <w:rsid w:val="00262023"/>
    <w:rsid w:val="00262166"/>
    <w:rsid w:val="00267281"/>
    <w:rsid w:val="0027469F"/>
    <w:rsid w:val="00281093"/>
    <w:rsid w:val="002A799E"/>
    <w:rsid w:val="002A7F11"/>
    <w:rsid w:val="002B0005"/>
    <w:rsid w:val="002B213E"/>
    <w:rsid w:val="002B3892"/>
    <w:rsid w:val="002C60D5"/>
    <w:rsid w:val="002D1087"/>
    <w:rsid w:val="002D4141"/>
    <w:rsid w:val="002D693A"/>
    <w:rsid w:val="002E29FC"/>
    <w:rsid w:val="002E30BE"/>
    <w:rsid w:val="003041A2"/>
    <w:rsid w:val="003055E9"/>
    <w:rsid w:val="00315378"/>
    <w:rsid w:val="00317499"/>
    <w:rsid w:val="00322F20"/>
    <w:rsid w:val="00332D5E"/>
    <w:rsid w:val="00334198"/>
    <w:rsid w:val="00335584"/>
    <w:rsid w:val="003545D7"/>
    <w:rsid w:val="00364BEE"/>
    <w:rsid w:val="003671F2"/>
    <w:rsid w:val="0037732C"/>
    <w:rsid w:val="003863B2"/>
    <w:rsid w:val="00395EC7"/>
    <w:rsid w:val="003966FC"/>
    <w:rsid w:val="003A3CE6"/>
    <w:rsid w:val="003C3423"/>
    <w:rsid w:val="003C5E51"/>
    <w:rsid w:val="003D3785"/>
    <w:rsid w:val="003D7696"/>
    <w:rsid w:val="003F2BFD"/>
    <w:rsid w:val="003F4D42"/>
    <w:rsid w:val="00415401"/>
    <w:rsid w:val="00421CAF"/>
    <w:rsid w:val="004238FB"/>
    <w:rsid w:val="0042478B"/>
    <w:rsid w:val="0042664A"/>
    <w:rsid w:val="0043554A"/>
    <w:rsid w:val="00441F1B"/>
    <w:rsid w:val="00445C7F"/>
    <w:rsid w:val="00450B02"/>
    <w:rsid w:val="00453124"/>
    <w:rsid w:val="00461F3F"/>
    <w:rsid w:val="00465FE3"/>
    <w:rsid w:val="00484898"/>
    <w:rsid w:val="004872B1"/>
    <w:rsid w:val="00495C6C"/>
    <w:rsid w:val="00495F43"/>
    <w:rsid w:val="004965FE"/>
    <w:rsid w:val="00497CBF"/>
    <w:rsid w:val="004A0794"/>
    <w:rsid w:val="004A3809"/>
    <w:rsid w:val="004B2827"/>
    <w:rsid w:val="004B33A7"/>
    <w:rsid w:val="004D19A3"/>
    <w:rsid w:val="004D38E2"/>
    <w:rsid w:val="004E5FDC"/>
    <w:rsid w:val="005006DD"/>
    <w:rsid w:val="0050652A"/>
    <w:rsid w:val="00507E38"/>
    <w:rsid w:val="005104B8"/>
    <w:rsid w:val="0052443D"/>
    <w:rsid w:val="00551E5C"/>
    <w:rsid w:val="005537CC"/>
    <w:rsid w:val="00554461"/>
    <w:rsid w:val="005641FD"/>
    <w:rsid w:val="00565081"/>
    <w:rsid w:val="00567FB1"/>
    <w:rsid w:val="00591686"/>
    <w:rsid w:val="005955A9"/>
    <w:rsid w:val="00597CB1"/>
    <w:rsid w:val="005A695B"/>
    <w:rsid w:val="005C29BC"/>
    <w:rsid w:val="005C6236"/>
    <w:rsid w:val="005C7F78"/>
    <w:rsid w:val="005D12B4"/>
    <w:rsid w:val="005D1C65"/>
    <w:rsid w:val="005D3952"/>
    <w:rsid w:val="005E1433"/>
    <w:rsid w:val="005E1ACE"/>
    <w:rsid w:val="005E37AD"/>
    <w:rsid w:val="005E5B4E"/>
    <w:rsid w:val="0060185C"/>
    <w:rsid w:val="006249FB"/>
    <w:rsid w:val="00627FDC"/>
    <w:rsid w:val="006318CF"/>
    <w:rsid w:val="00632998"/>
    <w:rsid w:val="00640216"/>
    <w:rsid w:val="00641691"/>
    <w:rsid w:val="0064219A"/>
    <w:rsid w:val="0064764A"/>
    <w:rsid w:val="006511D6"/>
    <w:rsid w:val="006632B6"/>
    <w:rsid w:val="006724FC"/>
    <w:rsid w:val="00673AAF"/>
    <w:rsid w:val="006775A8"/>
    <w:rsid w:val="00677D68"/>
    <w:rsid w:val="0068218B"/>
    <w:rsid w:val="00693EAB"/>
    <w:rsid w:val="00695566"/>
    <w:rsid w:val="00697D69"/>
    <w:rsid w:val="006A4766"/>
    <w:rsid w:val="006B734F"/>
    <w:rsid w:val="006B7EF6"/>
    <w:rsid w:val="006C0BDE"/>
    <w:rsid w:val="006C6045"/>
    <w:rsid w:val="006C71FC"/>
    <w:rsid w:val="006D0FAC"/>
    <w:rsid w:val="006D67EA"/>
    <w:rsid w:val="006E24B6"/>
    <w:rsid w:val="006F09E9"/>
    <w:rsid w:val="006F179C"/>
    <w:rsid w:val="006F323E"/>
    <w:rsid w:val="006F5B2B"/>
    <w:rsid w:val="00701D52"/>
    <w:rsid w:val="007028E4"/>
    <w:rsid w:val="00707B89"/>
    <w:rsid w:val="00710CD2"/>
    <w:rsid w:val="00711B76"/>
    <w:rsid w:val="00714D6D"/>
    <w:rsid w:val="007252D6"/>
    <w:rsid w:val="00726CE7"/>
    <w:rsid w:val="00726F1D"/>
    <w:rsid w:val="0073792C"/>
    <w:rsid w:val="00746868"/>
    <w:rsid w:val="00753805"/>
    <w:rsid w:val="00760039"/>
    <w:rsid w:val="00784D28"/>
    <w:rsid w:val="007A030A"/>
    <w:rsid w:val="007A596E"/>
    <w:rsid w:val="007B0400"/>
    <w:rsid w:val="007C4D14"/>
    <w:rsid w:val="007E0184"/>
    <w:rsid w:val="007F54AF"/>
    <w:rsid w:val="0080042E"/>
    <w:rsid w:val="00800791"/>
    <w:rsid w:val="008042C1"/>
    <w:rsid w:val="00821BF1"/>
    <w:rsid w:val="00825FF8"/>
    <w:rsid w:val="008337AE"/>
    <w:rsid w:val="00834A5A"/>
    <w:rsid w:val="008434F4"/>
    <w:rsid w:val="0085450D"/>
    <w:rsid w:val="008605B9"/>
    <w:rsid w:val="00866DED"/>
    <w:rsid w:val="00881AE6"/>
    <w:rsid w:val="00885192"/>
    <w:rsid w:val="0088772E"/>
    <w:rsid w:val="00892B5E"/>
    <w:rsid w:val="008975F6"/>
    <w:rsid w:val="008B20D9"/>
    <w:rsid w:val="008B3571"/>
    <w:rsid w:val="008D270C"/>
    <w:rsid w:val="008D57DE"/>
    <w:rsid w:val="008E1C5E"/>
    <w:rsid w:val="008E44D6"/>
    <w:rsid w:val="008F05FD"/>
    <w:rsid w:val="008F3A21"/>
    <w:rsid w:val="008F5443"/>
    <w:rsid w:val="008F677F"/>
    <w:rsid w:val="0091489F"/>
    <w:rsid w:val="00920DCE"/>
    <w:rsid w:val="00930555"/>
    <w:rsid w:val="00937E2E"/>
    <w:rsid w:val="00947402"/>
    <w:rsid w:val="009475F3"/>
    <w:rsid w:val="009477F9"/>
    <w:rsid w:val="00950FB1"/>
    <w:rsid w:val="0098617D"/>
    <w:rsid w:val="00990270"/>
    <w:rsid w:val="0099062B"/>
    <w:rsid w:val="00993AE1"/>
    <w:rsid w:val="009A29D3"/>
    <w:rsid w:val="009A6941"/>
    <w:rsid w:val="009A7E66"/>
    <w:rsid w:val="009D172B"/>
    <w:rsid w:val="009D4AB9"/>
    <w:rsid w:val="009D4ACE"/>
    <w:rsid w:val="009E2D58"/>
    <w:rsid w:val="009F028D"/>
    <w:rsid w:val="009F55FB"/>
    <w:rsid w:val="009F5A02"/>
    <w:rsid w:val="009F681C"/>
    <w:rsid w:val="00A00F60"/>
    <w:rsid w:val="00A0759D"/>
    <w:rsid w:val="00A121C5"/>
    <w:rsid w:val="00A20EBD"/>
    <w:rsid w:val="00A2618A"/>
    <w:rsid w:val="00A3340E"/>
    <w:rsid w:val="00A37E91"/>
    <w:rsid w:val="00A47C37"/>
    <w:rsid w:val="00A65963"/>
    <w:rsid w:val="00A67F9C"/>
    <w:rsid w:val="00A7482D"/>
    <w:rsid w:val="00A76194"/>
    <w:rsid w:val="00A85618"/>
    <w:rsid w:val="00A90C15"/>
    <w:rsid w:val="00A93CCD"/>
    <w:rsid w:val="00AA094C"/>
    <w:rsid w:val="00AA16F3"/>
    <w:rsid w:val="00AA2E2D"/>
    <w:rsid w:val="00AB229F"/>
    <w:rsid w:val="00AB7288"/>
    <w:rsid w:val="00AB759E"/>
    <w:rsid w:val="00AC017D"/>
    <w:rsid w:val="00AE596C"/>
    <w:rsid w:val="00AE72BA"/>
    <w:rsid w:val="00AF3830"/>
    <w:rsid w:val="00B03F24"/>
    <w:rsid w:val="00B2363E"/>
    <w:rsid w:val="00B33999"/>
    <w:rsid w:val="00B37938"/>
    <w:rsid w:val="00B40E44"/>
    <w:rsid w:val="00B418B3"/>
    <w:rsid w:val="00B46653"/>
    <w:rsid w:val="00B71007"/>
    <w:rsid w:val="00B8629B"/>
    <w:rsid w:val="00B86331"/>
    <w:rsid w:val="00BA3BA5"/>
    <w:rsid w:val="00BA6F70"/>
    <w:rsid w:val="00BB585A"/>
    <w:rsid w:val="00BB5CEB"/>
    <w:rsid w:val="00BB6E7E"/>
    <w:rsid w:val="00BC31C2"/>
    <w:rsid w:val="00BD1C96"/>
    <w:rsid w:val="00BE54D8"/>
    <w:rsid w:val="00BF3F0B"/>
    <w:rsid w:val="00C03905"/>
    <w:rsid w:val="00C13CFE"/>
    <w:rsid w:val="00C213A8"/>
    <w:rsid w:val="00C21C7B"/>
    <w:rsid w:val="00C22AEF"/>
    <w:rsid w:val="00C26871"/>
    <w:rsid w:val="00C50AF3"/>
    <w:rsid w:val="00C65E89"/>
    <w:rsid w:val="00C70FAB"/>
    <w:rsid w:val="00C7769E"/>
    <w:rsid w:val="00C77F4E"/>
    <w:rsid w:val="00C92095"/>
    <w:rsid w:val="00C926C6"/>
    <w:rsid w:val="00C92958"/>
    <w:rsid w:val="00C93ADF"/>
    <w:rsid w:val="00CA4ED3"/>
    <w:rsid w:val="00CC00B4"/>
    <w:rsid w:val="00CC286A"/>
    <w:rsid w:val="00CC29A7"/>
    <w:rsid w:val="00CC3D2E"/>
    <w:rsid w:val="00D04B8F"/>
    <w:rsid w:val="00D11E34"/>
    <w:rsid w:val="00D13043"/>
    <w:rsid w:val="00D13C2F"/>
    <w:rsid w:val="00D20619"/>
    <w:rsid w:val="00D2516B"/>
    <w:rsid w:val="00D251A6"/>
    <w:rsid w:val="00D318D7"/>
    <w:rsid w:val="00D32AA8"/>
    <w:rsid w:val="00D40146"/>
    <w:rsid w:val="00D46690"/>
    <w:rsid w:val="00D56769"/>
    <w:rsid w:val="00D56B82"/>
    <w:rsid w:val="00D739F2"/>
    <w:rsid w:val="00D81083"/>
    <w:rsid w:val="00D91BBD"/>
    <w:rsid w:val="00DA31A0"/>
    <w:rsid w:val="00DB1B87"/>
    <w:rsid w:val="00DB658F"/>
    <w:rsid w:val="00DC37A0"/>
    <w:rsid w:val="00DC7D4B"/>
    <w:rsid w:val="00DD681B"/>
    <w:rsid w:val="00DE218E"/>
    <w:rsid w:val="00DE3060"/>
    <w:rsid w:val="00DF3BCE"/>
    <w:rsid w:val="00DF70A0"/>
    <w:rsid w:val="00E03547"/>
    <w:rsid w:val="00E05749"/>
    <w:rsid w:val="00E110D8"/>
    <w:rsid w:val="00E1602C"/>
    <w:rsid w:val="00E20CA6"/>
    <w:rsid w:val="00E23289"/>
    <w:rsid w:val="00E24D4C"/>
    <w:rsid w:val="00E277DE"/>
    <w:rsid w:val="00E335FE"/>
    <w:rsid w:val="00E34375"/>
    <w:rsid w:val="00E3686E"/>
    <w:rsid w:val="00E40EB3"/>
    <w:rsid w:val="00E4567C"/>
    <w:rsid w:val="00E5258B"/>
    <w:rsid w:val="00E56106"/>
    <w:rsid w:val="00E63C31"/>
    <w:rsid w:val="00E6605E"/>
    <w:rsid w:val="00E84492"/>
    <w:rsid w:val="00EA70C2"/>
    <w:rsid w:val="00EB040F"/>
    <w:rsid w:val="00EB7EFD"/>
    <w:rsid w:val="00EC524D"/>
    <w:rsid w:val="00ED2DE1"/>
    <w:rsid w:val="00ED50F2"/>
    <w:rsid w:val="00EF357E"/>
    <w:rsid w:val="00F068B1"/>
    <w:rsid w:val="00F175FF"/>
    <w:rsid w:val="00F251A4"/>
    <w:rsid w:val="00F3271B"/>
    <w:rsid w:val="00F34D4B"/>
    <w:rsid w:val="00F3774E"/>
    <w:rsid w:val="00F414C4"/>
    <w:rsid w:val="00F53B71"/>
    <w:rsid w:val="00F603FA"/>
    <w:rsid w:val="00F639DA"/>
    <w:rsid w:val="00F730FA"/>
    <w:rsid w:val="00F8614B"/>
    <w:rsid w:val="00F94B4D"/>
    <w:rsid w:val="00F967D9"/>
    <w:rsid w:val="00FA5F24"/>
    <w:rsid w:val="00FA66A6"/>
    <w:rsid w:val="00FA7F76"/>
    <w:rsid w:val="00FB07FC"/>
    <w:rsid w:val="00FB49D7"/>
    <w:rsid w:val="00FC3472"/>
    <w:rsid w:val="00FC36D8"/>
    <w:rsid w:val="00FC3B88"/>
    <w:rsid w:val="00FC5484"/>
    <w:rsid w:val="00FC5664"/>
    <w:rsid w:val="00FC572F"/>
    <w:rsid w:val="00FC7890"/>
    <w:rsid w:val="00FE3DDD"/>
    <w:rsid w:val="00FE4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3B2"/>
    <w:rPr>
      <w:color w:val="0000FF" w:themeColor="hyperlink"/>
      <w:u w:val="single"/>
    </w:rPr>
  </w:style>
  <w:style w:type="paragraph" w:styleId="a4">
    <w:name w:val="Body Text Indent"/>
    <w:basedOn w:val="a"/>
    <w:link w:val="a5"/>
    <w:rsid w:val="00C926C6"/>
    <w:pPr>
      <w:spacing w:after="0" w:line="360" w:lineRule="auto"/>
      <w:ind w:left="567" w:right="284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9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4D4C"/>
    <w:pPr>
      <w:ind w:left="720"/>
      <w:contextualSpacing/>
    </w:pPr>
  </w:style>
  <w:style w:type="paragraph" w:styleId="a7">
    <w:name w:val="header"/>
    <w:basedOn w:val="a"/>
    <w:link w:val="a8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060"/>
  </w:style>
  <w:style w:type="paragraph" w:styleId="a9">
    <w:name w:val="footer"/>
    <w:basedOn w:val="a"/>
    <w:link w:val="aa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060"/>
  </w:style>
  <w:style w:type="paragraph" w:customStyle="1" w:styleId="ab">
    <w:name w:val="Чертежный"/>
    <w:rsid w:val="00DE306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c">
    <w:name w:val="Table Grid"/>
    <w:basedOn w:val="a1"/>
    <w:uiPriority w:val="59"/>
    <w:rsid w:val="00AF38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C524D"/>
    <w:pPr>
      <w:spacing w:after="0" w:line="240" w:lineRule="auto"/>
    </w:pPr>
  </w:style>
  <w:style w:type="paragraph" w:styleId="ae">
    <w:name w:val="Body Text"/>
    <w:basedOn w:val="a"/>
    <w:link w:val="af"/>
    <w:uiPriority w:val="99"/>
    <w:semiHidden/>
    <w:unhideWhenUsed/>
    <w:rsid w:val="006318C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318CF"/>
  </w:style>
  <w:style w:type="character" w:styleId="af0">
    <w:name w:val="page number"/>
    <w:basedOn w:val="a0"/>
    <w:rsid w:val="000A6EA8"/>
  </w:style>
  <w:style w:type="paragraph" w:styleId="af1">
    <w:name w:val="Balloon Text"/>
    <w:basedOn w:val="a"/>
    <w:link w:val="af2"/>
    <w:uiPriority w:val="99"/>
    <w:semiHidden/>
    <w:unhideWhenUsed/>
    <w:rsid w:val="0089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2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82925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48C9-FA3D-43D9-9BFE-D7C10474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Алёна</cp:lastModifiedBy>
  <cp:revision>5</cp:revision>
  <cp:lastPrinted>2016-03-30T06:43:00Z</cp:lastPrinted>
  <dcterms:created xsi:type="dcterms:W3CDTF">2015-10-09T13:26:00Z</dcterms:created>
  <dcterms:modified xsi:type="dcterms:W3CDTF">2017-06-27T13:12:00Z</dcterms:modified>
</cp:coreProperties>
</file>